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7B50E" w14:textId="034048B7" w:rsidR="008B0C31" w:rsidRPr="00141AD3" w:rsidRDefault="008B0C31" w:rsidP="00141A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41AD3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информационно-коммуникационных технологий </w:t>
      </w:r>
    </w:p>
    <w:p w14:paraId="0F19CE87" w14:textId="05AFD485" w:rsidR="008B0C31" w:rsidRDefault="008B0C31" w:rsidP="00FD6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D3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</w:p>
    <w:p w14:paraId="6C14CF02" w14:textId="02A5A4BD" w:rsidR="008B0C31" w:rsidRPr="00FD62A3" w:rsidRDefault="00FD62A3" w:rsidP="00FD62A3">
      <w:pPr>
        <w:jc w:val="center"/>
        <w:rPr>
          <w:rFonts w:ascii="Times New Roman" w:hAnsi="Times New Roman" w:cs="Times New Roman"/>
          <w:b/>
          <w:i/>
          <w:iCs/>
          <w:sz w:val="28"/>
          <w:szCs w:val="21"/>
        </w:rPr>
      </w:pPr>
      <w:r w:rsidRPr="00FD62A3">
        <w:rPr>
          <w:rFonts w:ascii="Times New Roman" w:hAnsi="Times New Roman" w:cs="Times New Roman"/>
          <w:b/>
          <w:i/>
          <w:iCs/>
          <w:sz w:val="28"/>
          <w:szCs w:val="28"/>
        </w:rPr>
        <w:t>(из опыта работы)</w:t>
      </w:r>
    </w:p>
    <w:p w14:paraId="4A668317" w14:textId="1CD51D82" w:rsidR="00A61BD7" w:rsidRDefault="00354D73" w:rsidP="00A61B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573">
        <w:rPr>
          <w:b/>
          <w:bCs/>
          <w:i/>
          <w:iCs/>
          <w:color w:val="000000"/>
          <w:sz w:val="18"/>
          <w:szCs w:val="18"/>
        </w:rPr>
        <w:t>(Слайд 1)</w:t>
      </w:r>
      <w:r>
        <w:rPr>
          <w:color w:val="000000"/>
          <w:sz w:val="28"/>
          <w:szCs w:val="28"/>
        </w:rPr>
        <w:t xml:space="preserve"> </w:t>
      </w:r>
      <w:r w:rsidR="008B0C31" w:rsidRPr="00141AD3">
        <w:rPr>
          <w:color w:val="000000"/>
          <w:sz w:val="28"/>
          <w:szCs w:val="28"/>
        </w:rPr>
        <w:t xml:space="preserve">ИКТ в образовании - одно из значимых направлений развития информационного общества. </w:t>
      </w:r>
      <w:r w:rsidR="001F5DDB">
        <w:rPr>
          <w:color w:val="000000"/>
          <w:sz w:val="28"/>
          <w:szCs w:val="28"/>
        </w:rPr>
        <w:t xml:space="preserve">ИКТ-компетентность современного учителя – это не только знание и использование различных информационных инструментов, но и эффективное </w:t>
      </w:r>
      <w:r w:rsidR="00EE124F">
        <w:rPr>
          <w:color w:val="000000"/>
          <w:sz w:val="28"/>
          <w:szCs w:val="28"/>
        </w:rPr>
        <w:t>применение их в педагогической деятельности,</w:t>
      </w:r>
      <w:r w:rsidR="001F5DDB">
        <w:rPr>
          <w:color w:val="000000"/>
          <w:sz w:val="28"/>
          <w:szCs w:val="28"/>
        </w:rPr>
        <w:t xml:space="preserve"> это один из основных показателей профессионализма. </w:t>
      </w:r>
    </w:p>
    <w:p w14:paraId="69E1A8A2" w14:textId="5941BFC3" w:rsidR="00322FB8" w:rsidRDefault="00322FB8" w:rsidP="00A61B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осваивать и использовать ИКТ в педагогической деятельности я начала в 2011 году</w:t>
      </w:r>
      <w:r w:rsidR="00481508" w:rsidRPr="00481508">
        <w:rPr>
          <w:color w:val="000000"/>
          <w:sz w:val="28"/>
          <w:szCs w:val="28"/>
        </w:rPr>
        <w:t xml:space="preserve"> </w:t>
      </w:r>
      <w:r w:rsidR="00481508">
        <w:rPr>
          <w:color w:val="000000"/>
          <w:sz w:val="28"/>
          <w:szCs w:val="28"/>
        </w:rPr>
        <w:t>после курсов повышения квалификации</w:t>
      </w:r>
      <w:r>
        <w:rPr>
          <w:color w:val="000000"/>
          <w:sz w:val="28"/>
          <w:szCs w:val="28"/>
        </w:rPr>
        <w:t>. С тех пор я регулярно занимаюсь самообразованием и саморазвитием по данной проблеме</w:t>
      </w:r>
      <w:r w:rsidR="003C1196">
        <w:rPr>
          <w:color w:val="000000"/>
          <w:sz w:val="28"/>
          <w:szCs w:val="28"/>
        </w:rPr>
        <w:t>, участвую в вебинарах и практических конференциях в режиме онлайн.</w:t>
      </w:r>
    </w:p>
    <w:p w14:paraId="755661E1" w14:textId="7FECB81A" w:rsidR="008B0C31" w:rsidRPr="00141AD3" w:rsidRDefault="006768E2" w:rsidP="00322F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5573">
        <w:rPr>
          <w:b/>
          <w:bCs/>
          <w:i/>
          <w:iCs/>
          <w:color w:val="000000"/>
          <w:sz w:val="18"/>
          <w:szCs w:val="18"/>
        </w:rPr>
        <w:t>(Слайд 2</w:t>
      </w:r>
      <w:r w:rsidR="00ED5573">
        <w:rPr>
          <w:b/>
          <w:bCs/>
          <w:i/>
          <w:iCs/>
          <w:color w:val="000000"/>
          <w:sz w:val="18"/>
          <w:szCs w:val="18"/>
        </w:rPr>
        <w:t xml:space="preserve">). </w:t>
      </w:r>
      <w:r w:rsidR="00322FB8">
        <w:rPr>
          <w:color w:val="000000"/>
          <w:sz w:val="28"/>
          <w:szCs w:val="28"/>
        </w:rPr>
        <w:t>Считаю</w:t>
      </w:r>
      <w:r w:rsidR="00ED5573">
        <w:rPr>
          <w:color w:val="000000"/>
          <w:sz w:val="28"/>
          <w:szCs w:val="28"/>
        </w:rPr>
        <w:t>,</w:t>
      </w:r>
      <w:r w:rsidR="00322FB8">
        <w:rPr>
          <w:color w:val="000000"/>
          <w:sz w:val="28"/>
          <w:szCs w:val="28"/>
        </w:rPr>
        <w:t xml:space="preserve"> что ИКТ </w:t>
      </w:r>
      <w:r w:rsidR="005B37E2">
        <w:rPr>
          <w:color w:val="000000"/>
          <w:sz w:val="28"/>
          <w:szCs w:val="28"/>
        </w:rPr>
        <w:t>— это</w:t>
      </w:r>
      <w:r w:rsidR="00EE124F">
        <w:rPr>
          <w:color w:val="000000"/>
          <w:sz w:val="28"/>
          <w:szCs w:val="28"/>
        </w:rPr>
        <w:t xml:space="preserve"> удобный инструмент, который при разумном использовании способен привнести в образовательный процесс элементы неожиданности</w:t>
      </w:r>
      <w:r w:rsidR="00354D73">
        <w:rPr>
          <w:color w:val="000000"/>
          <w:sz w:val="28"/>
          <w:szCs w:val="28"/>
        </w:rPr>
        <w:t xml:space="preserve"> и</w:t>
      </w:r>
      <w:r w:rsidR="00EE124F">
        <w:rPr>
          <w:color w:val="000000"/>
          <w:sz w:val="28"/>
          <w:szCs w:val="28"/>
        </w:rPr>
        <w:t xml:space="preserve"> новизны. </w:t>
      </w:r>
      <w:r w:rsidR="008B0C31" w:rsidRPr="00141AD3">
        <w:rPr>
          <w:color w:val="000000"/>
          <w:sz w:val="28"/>
          <w:szCs w:val="28"/>
        </w:rPr>
        <w:t>Использование ИКТ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14:paraId="0A1A541A" w14:textId="0694B918" w:rsidR="00A61BD7" w:rsidRDefault="006768E2" w:rsidP="00A61BD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2)</w:t>
      </w:r>
      <w:r>
        <w:rPr>
          <w:color w:val="000000"/>
          <w:sz w:val="28"/>
          <w:szCs w:val="28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ИКТ позволяет повысить эффективность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7790">
        <w:rPr>
          <w:rFonts w:ascii="Times New Roman" w:hAnsi="Times New Roman" w:cs="Times New Roman"/>
          <w:color w:val="000000"/>
          <w:sz w:val="28"/>
          <w:szCs w:val="28"/>
        </w:rPr>
        <w:t>организовать дистанционное обучение,</w:t>
      </w:r>
      <w:r w:rsidR="00D77790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усиливает положительную мотивацию обучения, значительно повышает устойчивость и концентрацию внимания, активизирует познавательную деятельность обучающихся</w:t>
      </w:r>
      <w:r w:rsidR="00D777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5A4AA7" w14:textId="77777777" w:rsidR="0052205C" w:rsidRDefault="008B0C31" w:rsidP="005220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активно использую ИКТ как на уроках, так и в организации внеурочной деятельности, в работе с родителями. </w:t>
      </w:r>
      <w:r w:rsidR="006768E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(Слайд </w:t>
      </w:r>
      <w:r w:rsidR="0052205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3</w:t>
      </w:r>
      <w:r w:rsidR="006768E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6768E2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этом играют презентации, выполненные в программе </w:t>
      </w:r>
      <w:r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PowerPoint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. Я создаю множество мультимедийных презентаций к урокам и внеклассным мероприятиям, в том числе и интерактивных</w:t>
      </w:r>
      <w:r w:rsidR="005220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205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3)</w:t>
      </w:r>
      <w:r w:rsidR="0052205C">
        <w:rPr>
          <w:color w:val="000000"/>
          <w:sz w:val="28"/>
          <w:szCs w:val="28"/>
        </w:rPr>
        <w:t xml:space="preserve"> </w:t>
      </w:r>
      <w:r w:rsidR="005220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бучающихся привлекает новизна, занимательный характер и элементы неожиданности, повышается познавательный интерес и мотивация к учебной деятельности, формируются навыки самоконтроля. </w:t>
      </w:r>
    </w:p>
    <w:p w14:paraId="1A9CF4B3" w14:textId="67EEA98E" w:rsidR="008B0C31" w:rsidRPr="00141AD3" w:rsidRDefault="008B0C31" w:rsidP="0052205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>Интерактивные презентации я использую</w:t>
      </w:r>
      <w:r w:rsidR="005220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2643BBD" w14:textId="2FC4E1AC" w:rsidR="008B0C31" w:rsidRDefault="008B0C31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5058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4)</w:t>
      </w:r>
      <w:r w:rsidR="00A05058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как сопровождение объяснения темы урока,</w:t>
      </w:r>
      <w:r w:rsidR="00E35AC0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35AC0">
        <w:rPr>
          <w:rFonts w:ascii="Times New Roman" w:hAnsi="Times New Roman" w:cs="Times New Roman"/>
          <w:color w:val="000000"/>
          <w:sz w:val="28"/>
          <w:szCs w:val="28"/>
        </w:rPr>
        <w:t>усский язык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AC0">
        <w:rPr>
          <w:rFonts w:ascii="Times New Roman" w:hAnsi="Times New Roman" w:cs="Times New Roman"/>
          <w:color w:val="000000"/>
          <w:sz w:val="28"/>
          <w:szCs w:val="28"/>
        </w:rPr>
        <w:t xml:space="preserve"> 3 класс, тема «Суффикс»,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35AC0">
        <w:rPr>
          <w:rFonts w:ascii="Times New Roman" w:hAnsi="Times New Roman" w:cs="Times New Roman"/>
          <w:color w:val="000000"/>
          <w:sz w:val="28"/>
          <w:szCs w:val="28"/>
        </w:rPr>
        <w:t>атематика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AC0">
        <w:rPr>
          <w:rFonts w:ascii="Times New Roman" w:hAnsi="Times New Roman" w:cs="Times New Roman"/>
          <w:color w:val="000000"/>
          <w:sz w:val="28"/>
          <w:szCs w:val="28"/>
        </w:rPr>
        <w:t xml:space="preserve"> 1 класс, тема «Килограмм»</w:t>
      </w:r>
      <w:r w:rsidR="003C11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3085DA" w14:textId="35335CE3" w:rsidR="00A11562" w:rsidRPr="00141AD3" w:rsidRDefault="00A11562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5058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5)</w:t>
      </w:r>
      <w:r w:rsidR="00A05058" w:rsidRPr="00ED5573">
        <w:rPr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>эталон на этапе самостоятельной работы с самопроверкой или взаимопроверкой</w:t>
      </w:r>
      <w:r w:rsidR="004E4E6C" w:rsidRPr="004E4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E6C">
        <w:rPr>
          <w:rFonts w:ascii="Times New Roman" w:hAnsi="Times New Roman" w:cs="Times New Roman"/>
          <w:color w:val="000000"/>
          <w:sz w:val="28"/>
          <w:szCs w:val="28"/>
        </w:rPr>
        <w:t>по образцу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>кружающий мир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 xml:space="preserve"> 3 класс, тема «Свойства воды»</w:t>
      </w:r>
      <w:r w:rsidR="003C11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548ACB" w14:textId="487D2889" w:rsidR="008B0C31" w:rsidRPr="00141AD3" w:rsidRDefault="008B0C31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02A5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6)</w:t>
      </w:r>
      <w:r w:rsidR="004302A5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как информационно-обучающее пособие,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«Национальный парк «Югыд ва»</w:t>
      </w:r>
      <w:r w:rsidR="00DB68DC">
        <w:rPr>
          <w:rFonts w:ascii="Times New Roman" w:hAnsi="Times New Roman" w:cs="Times New Roman"/>
          <w:color w:val="000000"/>
          <w:sz w:val="28"/>
          <w:szCs w:val="28"/>
        </w:rPr>
        <w:t xml:space="preserve"> (данное пособие я представляла на муниципальном </w:t>
      </w:r>
      <w:r w:rsidR="004E4E6C">
        <w:rPr>
          <w:rFonts w:ascii="Times New Roman" w:hAnsi="Times New Roman" w:cs="Times New Roman"/>
          <w:color w:val="000000"/>
          <w:sz w:val="28"/>
          <w:szCs w:val="28"/>
        </w:rPr>
        <w:t>методическом</w:t>
      </w:r>
      <w:r w:rsidR="00DB68DC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объединении)</w:t>
      </w:r>
      <w:r w:rsidR="00DE09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>усский язык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1 класс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«Словарные слова»</w:t>
      </w:r>
      <w:r w:rsidR="003C11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5D4C04" w14:textId="0A5E6DE5" w:rsidR="008B0C31" w:rsidRPr="00141AD3" w:rsidRDefault="008B0C31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7162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7</w:t>
      </w:r>
      <w:r w:rsidR="0037162C" w:rsidRPr="006768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37162C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как тренажёр для отработки учебных навыков,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тренажёры по математике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1 класс «Сложение и вычитание чисел первого и второго десятка», 2 класс «Уравнение»;</w:t>
      </w:r>
    </w:p>
    <w:p w14:paraId="7E39E6C1" w14:textId="50A6B4A0" w:rsidR="008B0C31" w:rsidRPr="00141AD3" w:rsidRDefault="008B0C31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D8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8)</w:t>
      </w:r>
      <w:r w:rsidR="002B7D82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в качестве пособия для контроля знаний учащихся,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37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>кружающий мир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 xml:space="preserve"> 1 класс, тема </w:t>
      </w:r>
      <w:r w:rsidR="00A61B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>Животный мир»;</w:t>
      </w:r>
    </w:p>
    <w:p w14:paraId="1A4CE16D" w14:textId="73293F33" w:rsidR="00B91BA8" w:rsidRDefault="008B0C31" w:rsidP="003C11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7D8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9)</w:t>
      </w:r>
      <w:r w:rsidR="002B7D82">
        <w:rPr>
          <w:color w:val="000000"/>
          <w:sz w:val="28"/>
          <w:szCs w:val="28"/>
        </w:rPr>
        <w:t xml:space="preserve"> </w:t>
      </w:r>
      <w:r w:rsidRPr="00141AD3">
        <w:rPr>
          <w:rFonts w:ascii="Times New Roman" w:hAnsi="Times New Roman" w:cs="Times New Roman"/>
          <w:color w:val="000000"/>
          <w:sz w:val="28"/>
          <w:szCs w:val="28"/>
        </w:rPr>
        <w:t>для проведения интеллектуальных игр и предметных олимпиад</w:t>
      </w:r>
      <w:r w:rsidR="00182336">
        <w:rPr>
          <w:rFonts w:ascii="Times New Roman" w:hAnsi="Times New Roman" w:cs="Times New Roman"/>
          <w:color w:val="000000"/>
          <w:sz w:val="28"/>
          <w:szCs w:val="28"/>
        </w:rPr>
        <w:t>, например, «Знатоки и эрудиты», «Наши права и обязанности» и многие другие.</w:t>
      </w:r>
      <w:r w:rsidR="00481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449339" w14:textId="77777777" w:rsidR="00895973" w:rsidRDefault="00481508" w:rsidP="00B91B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подробно данный опыт я представляла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педагогическом фестивале в 201</w:t>
      </w:r>
      <w:r w:rsidR="005C708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 С тех пор мая педагогическая копилка пополнилась </w:t>
      </w:r>
      <w:r w:rsidR="00B91BA8">
        <w:rPr>
          <w:rFonts w:ascii="Times New Roman" w:hAnsi="Times New Roman" w:cs="Times New Roman"/>
          <w:color w:val="000000"/>
          <w:sz w:val="28"/>
          <w:szCs w:val="28"/>
        </w:rPr>
        <w:t xml:space="preserve">многими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</w:t>
      </w:r>
      <w:r w:rsidR="00B91BA8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</w:t>
      </w:r>
      <w:r w:rsidR="00B91BA8">
        <w:rPr>
          <w:rFonts w:ascii="Times New Roman" w:hAnsi="Times New Roman" w:cs="Times New Roman"/>
          <w:color w:val="000000"/>
          <w:sz w:val="28"/>
          <w:szCs w:val="28"/>
        </w:rPr>
        <w:t xml:space="preserve">ками, которыми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я делюсь с коллегами в школе, в Интернете </w:t>
      </w:r>
      <w:r w:rsidR="00895973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10)</w:t>
      </w:r>
      <w:r w:rsidR="00895973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через персональный сайт учителя (на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ucoz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8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http://19elena72.ucoz.ru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, мини-сайт в социальной сети работников образования </w:t>
      </w:r>
      <w:hyperlink r:id="rId9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https://nsportal.ru/slobodyan-elena-anatolevna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, собственный сайт образовательной площадки «МультиУрок» </w:t>
      </w:r>
      <w:hyperlink r:id="rId10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https://multiurok.ru/slobodyan-elena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, личные страницы образовательных порталов: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Школу.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11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https://proshkolu.ru/user/slobodyan72/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, Педсовет.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https://pedsovet.org/users/user/viewPersonalData/id/117440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, Издательский дом «1 Сентября» </w:t>
      </w:r>
      <w:hyperlink r:id="rId13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https://открытыйурок.рф/авторы/273-096-967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; сообщество взаимопомощи учителей «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Pedsovet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14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http://pedsovet.su/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304662C" w14:textId="3048AB0E" w:rsidR="00DB68DC" w:rsidRPr="00ED5573" w:rsidRDefault="008B0C31" w:rsidP="00B91B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>С презентациями участвую в профессиональных конкурсах</w:t>
      </w:r>
      <w:r w:rsidR="00D62919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DB68DC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="00D62919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конкурсах по ИКТ </w:t>
      </w:r>
      <w:r w:rsidR="00DB68DC">
        <w:rPr>
          <w:rFonts w:ascii="Times New Roman" w:hAnsi="Times New Roman" w:cs="Times New Roman"/>
          <w:color w:val="000000"/>
          <w:sz w:val="28"/>
          <w:szCs w:val="28"/>
        </w:rPr>
        <w:t>за последние 5 лет</w:t>
      </w:r>
      <w:r w:rsidR="00322F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7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0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(Слайды 11, 12,13)</w:t>
      </w:r>
    </w:p>
    <w:tbl>
      <w:tblPr>
        <w:tblW w:w="92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118"/>
        <w:gridCol w:w="3119"/>
        <w:gridCol w:w="2268"/>
      </w:tblGrid>
      <w:tr w:rsidR="00DB68DC" w14:paraId="40723FD8" w14:textId="77777777" w:rsidTr="00467015">
        <w:trPr>
          <w:trHeight w:val="174"/>
        </w:trPr>
        <w:tc>
          <w:tcPr>
            <w:tcW w:w="729" w:type="dxa"/>
            <w:shd w:val="clear" w:color="auto" w:fill="DEEAF6" w:themeFill="accent5" w:themeFillTint="33"/>
            <w:vAlign w:val="center"/>
          </w:tcPr>
          <w:p w14:paraId="7AD06A64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288E7850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</w:rPr>
              <w:t>Название конкурсного мероприятия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7CAA63CF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FC3F8BB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2919">
              <w:rPr>
                <w:rFonts w:ascii="Times New Roman" w:hAnsi="Times New Roman" w:cs="Times New Roman"/>
                <w:b/>
                <w:sz w:val="24"/>
              </w:rPr>
              <w:t>Итог участия</w:t>
            </w:r>
          </w:p>
        </w:tc>
      </w:tr>
      <w:tr w:rsidR="00DB68DC" w14:paraId="77759978" w14:textId="77777777" w:rsidTr="00DB68DC">
        <w:trPr>
          <w:trHeight w:val="171"/>
        </w:trPr>
        <w:tc>
          <w:tcPr>
            <w:tcW w:w="729" w:type="dxa"/>
          </w:tcPr>
          <w:p w14:paraId="0998D19E" w14:textId="77777777" w:rsidR="00DB68DC" w:rsidRPr="00D62919" w:rsidRDefault="00DB68DC" w:rsidP="00A2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3118" w:type="dxa"/>
            <w:vAlign w:val="center"/>
          </w:tcPr>
          <w:p w14:paraId="46AE40FD" w14:textId="77777777" w:rsidR="00DB68DC" w:rsidRPr="00D62919" w:rsidRDefault="00DB68DC" w:rsidP="00A23BC2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Конкурс «ИКТ-2015»</w:t>
            </w:r>
          </w:p>
        </w:tc>
        <w:tc>
          <w:tcPr>
            <w:tcW w:w="3119" w:type="dxa"/>
            <w:vAlign w:val="center"/>
          </w:tcPr>
          <w:p w14:paraId="66FEEC8D" w14:textId="706AFCD4" w:rsidR="00DB68DC" w:rsidRPr="00D62919" w:rsidRDefault="00DB68DC" w:rsidP="00DB68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14:paraId="5CC5DE19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B68DC" w14:paraId="62647573" w14:textId="77777777" w:rsidTr="00DB68DC">
        <w:trPr>
          <w:trHeight w:val="171"/>
        </w:trPr>
        <w:tc>
          <w:tcPr>
            <w:tcW w:w="729" w:type="dxa"/>
          </w:tcPr>
          <w:p w14:paraId="758D888D" w14:textId="77777777" w:rsidR="00DB68DC" w:rsidRPr="00D62919" w:rsidRDefault="00DB68DC" w:rsidP="00A2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118" w:type="dxa"/>
            <w:vAlign w:val="center"/>
          </w:tcPr>
          <w:p w14:paraId="51BC8215" w14:textId="77777777" w:rsidR="00DB68DC" w:rsidRPr="00D62919" w:rsidRDefault="00DB68DC" w:rsidP="00A23BC2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открытый дистанционный конкурс «Моя презентация»</w:t>
            </w:r>
          </w:p>
        </w:tc>
        <w:tc>
          <w:tcPr>
            <w:tcW w:w="3119" w:type="dxa"/>
            <w:vAlign w:val="center"/>
          </w:tcPr>
          <w:p w14:paraId="47D73905" w14:textId="587F519F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14:paraId="26B3430B" w14:textId="77777777" w:rsidR="00DB68DC" w:rsidRPr="00D62919" w:rsidRDefault="00DB68DC" w:rsidP="00D629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Диплом</w:t>
            </w:r>
          </w:p>
          <w:p w14:paraId="461FC8C0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DB68DC" w14:paraId="7F8121DD" w14:textId="77777777" w:rsidTr="00DB68DC">
        <w:trPr>
          <w:trHeight w:val="171"/>
        </w:trPr>
        <w:tc>
          <w:tcPr>
            <w:tcW w:w="729" w:type="dxa"/>
          </w:tcPr>
          <w:p w14:paraId="42FAB7A9" w14:textId="77777777" w:rsidR="00DB68DC" w:rsidRPr="00D62919" w:rsidRDefault="00DB68DC" w:rsidP="00A2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118" w:type="dxa"/>
            <w:vAlign w:val="center"/>
          </w:tcPr>
          <w:p w14:paraId="2764A40A" w14:textId="77777777" w:rsidR="00DB68DC" w:rsidRPr="00D62919" w:rsidRDefault="00DB68DC" w:rsidP="00A23BC2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Конкурс «ИКТ-2016»</w:t>
            </w:r>
          </w:p>
        </w:tc>
        <w:tc>
          <w:tcPr>
            <w:tcW w:w="3119" w:type="dxa"/>
            <w:vAlign w:val="center"/>
          </w:tcPr>
          <w:p w14:paraId="256DC61C" w14:textId="7476A490" w:rsidR="00DB68DC" w:rsidRPr="00D62919" w:rsidRDefault="00DB68DC" w:rsidP="00E34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14:paraId="7F55D96A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DB68DC" w14:paraId="5E6EF7D5" w14:textId="77777777" w:rsidTr="00DB68DC">
        <w:trPr>
          <w:trHeight w:val="171"/>
        </w:trPr>
        <w:tc>
          <w:tcPr>
            <w:tcW w:w="729" w:type="dxa"/>
          </w:tcPr>
          <w:p w14:paraId="17FD0D54" w14:textId="77777777" w:rsidR="00DB68DC" w:rsidRPr="00D62919" w:rsidRDefault="00DB68DC" w:rsidP="00A23B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118" w:type="dxa"/>
          </w:tcPr>
          <w:p w14:paraId="61F514AC" w14:textId="77777777" w:rsidR="00DB68DC" w:rsidRPr="00D62919" w:rsidRDefault="00DB68DC" w:rsidP="00A23BC2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Конкурс по экологии «Земля – наш общий дом» в рамках фестиваля педагогических идей «Открытый урок»</w:t>
            </w:r>
          </w:p>
        </w:tc>
        <w:tc>
          <w:tcPr>
            <w:tcW w:w="3119" w:type="dxa"/>
            <w:vAlign w:val="center"/>
          </w:tcPr>
          <w:p w14:paraId="7CD50A7F" w14:textId="797C28CF" w:rsidR="00DB68DC" w:rsidRPr="00D62919" w:rsidRDefault="00DB68DC" w:rsidP="00E34D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2268" w:type="dxa"/>
            <w:vAlign w:val="center"/>
          </w:tcPr>
          <w:p w14:paraId="1400AA6B" w14:textId="77777777" w:rsidR="00DB68DC" w:rsidRPr="00D62919" w:rsidRDefault="00DB68DC" w:rsidP="00D629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Диплом -</w:t>
            </w:r>
          </w:p>
          <w:p w14:paraId="78967D25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номинант конкурса</w:t>
            </w:r>
          </w:p>
          <w:p w14:paraId="404BF013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8DC" w14:paraId="10F9E3C9" w14:textId="77777777" w:rsidTr="00DB68DC">
        <w:trPr>
          <w:trHeight w:val="171"/>
        </w:trPr>
        <w:tc>
          <w:tcPr>
            <w:tcW w:w="729" w:type="dxa"/>
          </w:tcPr>
          <w:p w14:paraId="6226A23C" w14:textId="77777777" w:rsidR="00DB68DC" w:rsidRPr="00D62919" w:rsidRDefault="00DB68DC" w:rsidP="00A23BC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3118" w:type="dxa"/>
          </w:tcPr>
          <w:p w14:paraId="7F2ABB4C" w14:textId="77777777" w:rsidR="00DB68DC" w:rsidRPr="00D62919" w:rsidRDefault="00DB68DC" w:rsidP="00A23BC2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открытый дистанционный конкурс «Моя презентация»</w:t>
            </w:r>
          </w:p>
        </w:tc>
        <w:tc>
          <w:tcPr>
            <w:tcW w:w="3119" w:type="dxa"/>
            <w:vAlign w:val="center"/>
          </w:tcPr>
          <w:p w14:paraId="25605B35" w14:textId="2B367BA5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14:paraId="7C97B8D2" w14:textId="77777777" w:rsidR="00DB68DC" w:rsidRPr="00D62919" w:rsidRDefault="00DB68DC" w:rsidP="00D629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Диплом</w:t>
            </w:r>
          </w:p>
          <w:p w14:paraId="639A55CF" w14:textId="77777777" w:rsidR="00DB68DC" w:rsidRPr="00D62919" w:rsidRDefault="00DB68DC" w:rsidP="00A2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  <w:tr w:rsidR="004E4E6C" w14:paraId="295086C3" w14:textId="77777777" w:rsidTr="00DB68DC">
        <w:trPr>
          <w:trHeight w:val="171"/>
        </w:trPr>
        <w:tc>
          <w:tcPr>
            <w:tcW w:w="729" w:type="dxa"/>
          </w:tcPr>
          <w:p w14:paraId="351B30E7" w14:textId="56835D88" w:rsidR="004E4E6C" w:rsidRPr="00D62919" w:rsidRDefault="004E4E6C" w:rsidP="004E4E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118" w:type="dxa"/>
          </w:tcPr>
          <w:p w14:paraId="6F2FEF3F" w14:textId="6AE73A4B" w:rsidR="004E4E6C" w:rsidRPr="00D62919" w:rsidRDefault="004E4E6C" w:rsidP="004E4E6C">
            <w:pPr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открытый дистанционный конкурс «Моя презентация»</w:t>
            </w:r>
          </w:p>
        </w:tc>
        <w:tc>
          <w:tcPr>
            <w:tcW w:w="3119" w:type="dxa"/>
            <w:vAlign w:val="center"/>
          </w:tcPr>
          <w:p w14:paraId="1CFA4238" w14:textId="705AC8C7" w:rsidR="004E4E6C" w:rsidRPr="00D62919" w:rsidRDefault="004E4E6C" w:rsidP="004E4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Республиканский</w:t>
            </w:r>
          </w:p>
        </w:tc>
        <w:tc>
          <w:tcPr>
            <w:tcW w:w="2268" w:type="dxa"/>
            <w:vAlign w:val="center"/>
          </w:tcPr>
          <w:p w14:paraId="45C9D9EC" w14:textId="77777777" w:rsidR="004E4E6C" w:rsidRPr="00D62919" w:rsidRDefault="004E4E6C" w:rsidP="00D629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</w:rPr>
              <w:t>Диплом</w:t>
            </w:r>
          </w:p>
          <w:p w14:paraId="47CB1B69" w14:textId="76FFA475" w:rsidR="004E4E6C" w:rsidRPr="00D62919" w:rsidRDefault="004E4E6C" w:rsidP="004E4E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91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62919">
              <w:rPr>
                <w:rFonts w:ascii="Times New Roman" w:hAnsi="Times New Roman" w:cs="Times New Roman"/>
                <w:sz w:val="24"/>
              </w:rPr>
              <w:t xml:space="preserve"> место</w:t>
            </w:r>
          </w:p>
        </w:tc>
      </w:tr>
    </w:tbl>
    <w:p w14:paraId="02E58540" w14:textId="77777777" w:rsidR="00B91BA8" w:rsidRDefault="00DB68DC" w:rsidP="003C11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Участие в конкурсе – это своего рода остановка, взгляд на свою деятельность со стороны. Появляется возможность показать, что я являюсь современным учителем, потому что использую современные образовательные технологии, в том числе информационно-коммуникационные; обобщаю и распространяю собственный педагогический опыт. Профессиональные конкурсы дают мне новый импульс для творчества. </w:t>
      </w:r>
    </w:p>
    <w:p w14:paraId="4FD0823D" w14:textId="33D2AF90" w:rsidR="008B0C31" w:rsidRPr="002172AD" w:rsidRDefault="002172AD" w:rsidP="003C11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 и умениями делюсь с учащимися, у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91BA8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программой </w:t>
      </w:r>
      <w:r w:rsidR="00B91BA8"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00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14)</w:t>
      </w:r>
      <w:r w:rsidR="00ED5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7002" w:rsidRPr="00ED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Уже в </w:t>
      </w:r>
      <w:r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4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защиты проектов, тематических сообщений многие учащиеся свои выступления сопровождают презентациями, которые создают сами. </w:t>
      </w:r>
      <w:r w:rsidR="00C6700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15)</w:t>
      </w:r>
      <w:r w:rsidR="00ED5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7002" w:rsidRPr="00ED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подготовки для ребят провожу консультации по созданию презентаций, отвечаю на их вопросы, даю советы, показываю новые эффекты. Также учащиеся учатся работать </w:t>
      </w:r>
      <w:r w:rsidR="00C67002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16)</w:t>
      </w:r>
      <w:r w:rsidR="00C67002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программах </w:t>
      </w:r>
      <w:r w:rsidR="008B0C31"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Word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(используют для создания текстов), 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17)</w:t>
      </w:r>
      <w:r w:rsidR="00DE357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B0C31"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Paint</w:t>
      </w:r>
      <w:r w:rsidR="008B0C31" w:rsidRPr="003C119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(используют для создания рисунков, схем)</w:t>
      </w:r>
      <w:r w:rsidR="00E163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A93A61" w14:textId="704F4AD0" w:rsidR="008B0C31" w:rsidRPr="00ED5573" w:rsidRDefault="008B0C31" w:rsidP="008B0C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     В своей педагогической деятельности использую широкий спектр ИКТ возможностей. 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1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8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 19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 20, 21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</w:p>
    <w:tbl>
      <w:tblPr>
        <w:tblW w:w="923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6566"/>
      </w:tblGrid>
      <w:tr w:rsidR="00B77630" w:rsidRPr="00141AD3" w14:paraId="421907EA" w14:textId="77777777" w:rsidTr="00ED5573">
        <w:trPr>
          <w:trHeight w:val="105"/>
        </w:trPr>
        <w:tc>
          <w:tcPr>
            <w:tcW w:w="2668" w:type="dxa"/>
            <w:shd w:val="clear" w:color="auto" w:fill="D9E2F3" w:themeFill="accent1" w:themeFillTint="33"/>
            <w:vAlign w:val="center"/>
          </w:tcPr>
          <w:p w14:paraId="70316710" w14:textId="77777777" w:rsidR="00B77630" w:rsidRPr="00467015" w:rsidRDefault="00B77630" w:rsidP="00467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015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6566" w:type="dxa"/>
            <w:shd w:val="clear" w:color="auto" w:fill="D9E2F3" w:themeFill="accent1" w:themeFillTint="33"/>
            <w:vAlign w:val="center"/>
          </w:tcPr>
          <w:p w14:paraId="75A6D5BC" w14:textId="77777777" w:rsidR="00B91BA8" w:rsidRPr="00467015" w:rsidRDefault="00B77630" w:rsidP="004670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015">
              <w:rPr>
                <w:rFonts w:ascii="Times New Roman" w:hAnsi="Times New Roman" w:cs="Times New Roman"/>
                <w:b/>
                <w:sz w:val="24"/>
              </w:rPr>
              <w:t xml:space="preserve">Обоснование выбора ресурса, </w:t>
            </w:r>
          </w:p>
          <w:p w14:paraId="324BCA1F" w14:textId="141B4806" w:rsidR="00B77630" w:rsidRPr="00467015" w:rsidRDefault="00B77630" w:rsidP="00467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015">
              <w:rPr>
                <w:rFonts w:ascii="Times New Roman" w:hAnsi="Times New Roman" w:cs="Times New Roman"/>
                <w:b/>
                <w:sz w:val="24"/>
              </w:rPr>
              <w:t>результативность применения ресурса</w:t>
            </w:r>
          </w:p>
        </w:tc>
      </w:tr>
      <w:tr w:rsidR="00B77630" w:rsidRPr="00141AD3" w14:paraId="51D0704D" w14:textId="77777777" w:rsidTr="00B77630">
        <w:trPr>
          <w:trHeight w:val="105"/>
        </w:trPr>
        <w:tc>
          <w:tcPr>
            <w:tcW w:w="2668" w:type="dxa"/>
          </w:tcPr>
          <w:p w14:paraId="55517938" w14:textId="77777777" w:rsidR="00B77630" w:rsidRPr="00141AD3" w:rsidRDefault="00B77630" w:rsidP="00E1638C">
            <w:pPr>
              <w:shd w:val="clear" w:color="auto" w:fill="FFFFFF"/>
              <w:spacing w:after="0"/>
              <w:ind w:left="-9"/>
              <w:rPr>
                <w:rFonts w:ascii="Times New Roman" w:hAnsi="Times New Roman" w:cs="Times New Roman"/>
                <w:sz w:val="24"/>
              </w:rPr>
            </w:pPr>
            <w:r w:rsidRPr="00141AD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приложения к учебникам</w:t>
            </w: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41AD3">
              <w:rPr>
                <w:rFonts w:ascii="Times New Roman" w:hAnsi="Times New Roman" w:cs="Times New Roman"/>
                <w:sz w:val="24"/>
              </w:rPr>
              <w:t>«Русский язык», «Окружающий мир», «Математика», «Литературное чтение», «Технология».</w:t>
            </w:r>
          </w:p>
          <w:p w14:paraId="0312E656" w14:textId="749554B8" w:rsidR="00B77630" w:rsidRPr="00322FB8" w:rsidRDefault="00B77630" w:rsidP="00322FB8">
            <w:pPr>
              <w:shd w:val="clear" w:color="auto" w:fill="FFFFFF"/>
              <w:ind w:left="-9"/>
              <w:rPr>
                <w:rFonts w:ascii="Times New Roman" w:hAnsi="Times New Roman" w:cs="Times New Roman"/>
                <w:sz w:val="24"/>
              </w:rPr>
            </w:pPr>
            <w:r w:rsidRPr="00141AD3">
              <w:rPr>
                <w:rFonts w:ascii="Times New Roman" w:hAnsi="Times New Roman" w:cs="Times New Roman"/>
                <w:sz w:val="24"/>
              </w:rPr>
              <w:t>Фонохрестоматия по музыке (1-4 классы)</w:t>
            </w:r>
          </w:p>
        </w:tc>
        <w:tc>
          <w:tcPr>
            <w:tcW w:w="6566" w:type="dxa"/>
          </w:tcPr>
          <w:p w14:paraId="4B72740B" w14:textId="77777777" w:rsidR="005B37E2" w:rsidRDefault="00B77630" w:rsidP="003C11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1AD3">
              <w:rPr>
                <w:color w:val="000000"/>
              </w:rPr>
              <w:t>Организация фронтальной работы на уроке, самостоятельной работы учащихся дома</w:t>
            </w:r>
            <w:r>
              <w:rPr>
                <w:color w:val="000000"/>
              </w:rPr>
              <w:t xml:space="preserve">. </w:t>
            </w:r>
          </w:p>
          <w:p w14:paraId="0CAD2F7F" w14:textId="52D4DEC1" w:rsidR="00B77630" w:rsidRPr="0034225B" w:rsidRDefault="00B77630" w:rsidP="003C11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34225B">
              <w:rPr>
                <w:rStyle w:val="c14"/>
                <w:color w:val="000000"/>
                <w:u w:val="single"/>
              </w:rPr>
              <w:t>Разнообразие видов учебной деятельности;</w:t>
            </w:r>
          </w:p>
          <w:p w14:paraId="6B03D521" w14:textId="77777777" w:rsidR="00B77630" w:rsidRPr="00141AD3" w:rsidRDefault="00B77630" w:rsidP="003C11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225B">
              <w:rPr>
                <w:rStyle w:val="c14"/>
                <w:color w:val="000000"/>
                <w:u w:val="single"/>
              </w:rPr>
              <w:t>развитие общеучебных умений и навыков</w:t>
            </w:r>
            <w:r w:rsidRPr="00141AD3">
              <w:rPr>
                <w:rStyle w:val="c14"/>
                <w:color w:val="000000"/>
              </w:rPr>
              <w:t>;</w:t>
            </w:r>
          </w:p>
          <w:p w14:paraId="0D144EF6" w14:textId="77777777" w:rsidR="00B77630" w:rsidRPr="00141AD3" w:rsidRDefault="00B77630" w:rsidP="003C11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1AD3">
              <w:rPr>
                <w:rStyle w:val="c14"/>
                <w:color w:val="000000"/>
              </w:rPr>
              <w:t>индивидуализация обучения;</w:t>
            </w:r>
          </w:p>
          <w:p w14:paraId="5F25E7E4" w14:textId="77777777" w:rsidR="00B77630" w:rsidRPr="0034225B" w:rsidRDefault="00B77630" w:rsidP="003C119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34225B">
              <w:rPr>
                <w:rStyle w:val="c14"/>
                <w:color w:val="000000"/>
                <w:u w:val="single"/>
              </w:rPr>
              <w:t>расширение спектра источников учебной информации;</w:t>
            </w:r>
          </w:p>
          <w:p w14:paraId="071B29F7" w14:textId="00DAB359" w:rsidR="00B77630" w:rsidRPr="00141AD3" w:rsidRDefault="00B77630" w:rsidP="003C11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225B">
              <w:rPr>
                <w:rStyle w:val="c14"/>
                <w:rFonts w:ascii="Times New Roman" w:hAnsi="Times New Roman" w:cs="Times New Roman"/>
                <w:color w:val="000000"/>
                <w:u w:val="single"/>
              </w:rPr>
              <w:t>развитие познавательных интересов младших школьников</w:t>
            </w:r>
            <w:r w:rsidR="005B37E2" w:rsidRPr="0034225B">
              <w:rPr>
                <w:rStyle w:val="c14"/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  <w:tr w:rsidR="00B77630" w:rsidRPr="00141AD3" w14:paraId="7EBE7518" w14:textId="77777777" w:rsidTr="00B77630">
        <w:trPr>
          <w:trHeight w:val="105"/>
        </w:trPr>
        <w:tc>
          <w:tcPr>
            <w:tcW w:w="2668" w:type="dxa"/>
          </w:tcPr>
          <w:p w14:paraId="44710D85" w14:textId="77777777" w:rsidR="00B77630" w:rsidRPr="00141AD3" w:rsidRDefault="00B77630" w:rsidP="00E1638C">
            <w:pPr>
              <w:shd w:val="clear" w:color="auto" w:fill="FFFFFF"/>
              <w:spacing w:after="0"/>
              <w:ind w:left="-9"/>
              <w:rPr>
                <w:rFonts w:ascii="Times New Roman" w:hAnsi="Times New Roman" w:cs="Times New Roman"/>
                <w:sz w:val="24"/>
              </w:rPr>
            </w:pPr>
            <w:r w:rsidRPr="00141AD3">
              <w:rPr>
                <w:rFonts w:ascii="Times New Roman" w:hAnsi="Times New Roman" w:cs="Times New Roman"/>
                <w:b/>
                <w:color w:val="000000"/>
                <w:sz w:val="24"/>
              </w:rPr>
              <w:t>В</w:t>
            </w:r>
            <w:r w:rsidRPr="00141AD3">
              <w:rPr>
                <w:rFonts w:ascii="Times New Roman" w:hAnsi="Times New Roman" w:cs="Times New Roman"/>
                <w:b/>
                <w:sz w:val="24"/>
              </w:rPr>
              <w:t>идеоуроки</w:t>
            </w:r>
            <w:r w:rsidRPr="00141AD3">
              <w:rPr>
                <w:rFonts w:ascii="Times New Roman" w:hAnsi="Times New Roman" w:cs="Times New Roman"/>
                <w:sz w:val="24"/>
              </w:rPr>
              <w:t xml:space="preserve"> проекта </w:t>
            </w:r>
            <w:r w:rsidRPr="00141AD3">
              <w:rPr>
                <w:rFonts w:ascii="Times New Roman" w:hAnsi="Times New Roman" w:cs="Times New Roman"/>
                <w:sz w:val="24"/>
                <w:lang w:val="en-US"/>
              </w:rPr>
              <w:t>VIDEOUROKI</w:t>
            </w:r>
            <w:r w:rsidRPr="00141AD3">
              <w:rPr>
                <w:rFonts w:ascii="Times New Roman" w:hAnsi="Times New Roman" w:cs="Times New Roman"/>
                <w:sz w:val="24"/>
              </w:rPr>
              <w:t>.</w:t>
            </w:r>
            <w:r w:rsidRPr="00141AD3"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 w:rsidRPr="00141AD3">
              <w:rPr>
                <w:rFonts w:ascii="Times New Roman" w:hAnsi="Times New Roman" w:cs="Times New Roman"/>
                <w:sz w:val="24"/>
              </w:rPr>
              <w:t>:</w:t>
            </w:r>
          </w:p>
          <w:p w14:paraId="40206F19" w14:textId="77777777" w:rsidR="00B77630" w:rsidRPr="00141AD3" w:rsidRDefault="00B77630" w:rsidP="00E1638C">
            <w:pPr>
              <w:shd w:val="clear" w:color="auto" w:fill="FFFFFF"/>
              <w:spacing w:after="0"/>
              <w:ind w:lef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«Окружающий мир», «Детям о писателях», «Русский язык», «Математика», «Нравственное воспитание», </w:t>
            </w:r>
          </w:p>
          <w:p w14:paraId="3752EC5F" w14:textId="77777777" w:rsidR="00B77630" w:rsidRPr="00141AD3" w:rsidRDefault="00B77630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>«ОБЖ, 1-4 классы», «Экологическое воспитание, 1-4 классы»</w:t>
            </w:r>
          </w:p>
        </w:tc>
        <w:tc>
          <w:tcPr>
            <w:tcW w:w="6566" w:type="dxa"/>
          </w:tcPr>
          <w:p w14:paraId="6A87B316" w14:textId="231C0CB7" w:rsidR="00B77630" w:rsidRPr="00141AD3" w:rsidRDefault="00B77630" w:rsidP="003C1196">
            <w:pPr>
              <w:shd w:val="clear" w:color="auto" w:fill="FDFDFD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34225B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Видеоуроки содержат оптимальное количество графической и анимационной информации для сосредоточения внимания и удержания интереса учащихся без отвлечения от сути занятия.</w:t>
            </w:r>
            <w:r w:rsidRPr="00141AD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Оригинальность подачи материала при изучении новых тем, закреплении материала на уроках и в</w:t>
            </w:r>
            <w:r w:rsidRPr="00141AD3">
              <w:rPr>
                <w:rFonts w:ascii="Times New Roman" w:hAnsi="Times New Roman" w:cs="Times New Roman"/>
                <w:bCs/>
                <w:sz w:val="24"/>
              </w:rPr>
              <w:t xml:space="preserve">неурочных </w:t>
            </w:r>
            <w:r w:rsidRPr="00141AD3">
              <w:rPr>
                <w:rFonts w:ascii="Times New Roman" w:hAnsi="Times New Roman" w:cs="Times New Roman"/>
                <w:bCs/>
                <w:color w:val="000000"/>
                <w:sz w:val="24"/>
              </w:rPr>
              <w:t>занятиях.</w:t>
            </w:r>
          </w:p>
          <w:p w14:paraId="72EE3811" w14:textId="77777777" w:rsidR="00B77630" w:rsidRPr="0034225B" w:rsidRDefault="00B77630" w:rsidP="003C1196">
            <w:pPr>
              <w:shd w:val="clear" w:color="auto" w:fill="FDFDFD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u w:val="single"/>
              </w:rPr>
            </w:pPr>
            <w:r w:rsidRPr="0034225B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Активизируется познавательная деятельность учащихся, повышается учебная мотивация</w:t>
            </w:r>
          </w:p>
          <w:p w14:paraId="0342CDA2" w14:textId="37E9E5A7" w:rsidR="00B77630" w:rsidRPr="00141AD3" w:rsidRDefault="00B77630" w:rsidP="003C11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77630" w:rsidRPr="00141AD3" w14:paraId="2B1B9B08" w14:textId="77777777" w:rsidTr="00B77630">
        <w:trPr>
          <w:trHeight w:val="105"/>
        </w:trPr>
        <w:tc>
          <w:tcPr>
            <w:tcW w:w="2668" w:type="dxa"/>
          </w:tcPr>
          <w:p w14:paraId="6B9F0DEE" w14:textId="77777777" w:rsidR="00B77630" w:rsidRPr="00141AD3" w:rsidRDefault="00B77630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sz w:val="24"/>
                <w:shd w:val="clear" w:color="auto" w:fill="FFFFFF"/>
              </w:rPr>
              <w:t>Онлайн-платформа "</w:t>
            </w:r>
            <w:r w:rsidRPr="00141AD3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Учи</w:t>
            </w:r>
            <w:r w:rsidRPr="00141AD3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141AD3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ру</w:t>
            </w:r>
            <w:r w:rsidRPr="00141AD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" - уникальный </w:t>
            </w:r>
            <w:r w:rsidRPr="00141AD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всероссийский портал, позволяющий детям и их родителям изучать школьные предметы, не выходя из дома.</w:t>
            </w:r>
            <w:r w:rsidRPr="00141AD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66" w:type="dxa"/>
          </w:tcPr>
          <w:p w14:paraId="23915010" w14:textId="5580FA72" w:rsidR="00B77630" w:rsidRPr="0034225B" w:rsidRDefault="00B77630" w:rsidP="003C11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lastRenderedPageBreak/>
              <w:t xml:space="preserve">Интерактивное пространство, позволяющее получать дополнительные задания в игровой форме по школьным 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lastRenderedPageBreak/>
              <w:t xml:space="preserve">предметам, </w:t>
            </w:r>
            <w:r w:rsidRPr="00645A5E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находится в свободном доступе.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В личном кабинете ученики могут выполнять задания по различным предметам, участвовать в олимпиадах.</w:t>
            </w:r>
          </w:p>
          <w:p w14:paraId="4FE6592C" w14:textId="400D806A" w:rsidR="00B77630" w:rsidRPr="00141AD3" w:rsidRDefault="00B77630" w:rsidP="003C11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Повышается мотивация ребёнка путём создания благоприятной эмоциональной среды для выполнения заданий</w:t>
            </w:r>
            <w:r w:rsidR="00D06DB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="005024D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5024DC" w:rsidRPr="0034225B">
              <w:rPr>
                <w:rFonts w:ascii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За активное участие и достигнутые результаты</w:t>
            </w:r>
            <w:r w:rsidR="00DD02D5" w:rsidRPr="0034225B">
              <w:rPr>
                <w:rFonts w:ascii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 xml:space="preserve"> учащиеся и учитель награждаются грамотами.</w:t>
            </w:r>
          </w:p>
        </w:tc>
      </w:tr>
      <w:tr w:rsidR="00B77630" w:rsidRPr="00141AD3" w14:paraId="63D04B9A" w14:textId="77777777" w:rsidTr="00B77630">
        <w:trPr>
          <w:trHeight w:val="105"/>
        </w:trPr>
        <w:tc>
          <w:tcPr>
            <w:tcW w:w="2668" w:type="dxa"/>
          </w:tcPr>
          <w:p w14:paraId="34683EBD" w14:textId="0BDEE0AF" w:rsidR="00B77630" w:rsidRPr="00141AD3" w:rsidRDefault="00B77630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Сервис </w:t>
            </w:r>
            <w:r w:rsidRPr="00D06DB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«Яндекс. Учебник»</w:t>
            </w:r>
          </w:p>
        </w:tc>
        <w:tc>
          <w:tcPr>
            <w:tcW w:w="6566" w:type="dxa"/>
          </w:tcPr>
          <w:p w14:paraId="1E3BADDB" w14:textId="61595DC0" w:rsidR="00B77630" w:rsidRPr="0034225B" w:rsidRDefault="004E6F2F" w:rsidP="003C11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Сервис с заданиями по математике и русскому языку</w:t>
            </w:r>
            <w:r w:rsidR="00D06DBA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, которые формирует сам учитель</w:t>
            </w:r>
            <w:r w:rsidR="005024D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как для всего класса, так и для отдельных учащихся</w:t>
            </w:r>
            <w:r w:rsidR="00D06DBA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. После выполнения задания происходит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автоматическ</w:t>
            </w:r>
            <w:r w:rsidR="00D06DBA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ая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</w:t>
            </w:r>
            <w:r w:rsidR="00D06DBA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проверка ответов</w:t>
            </w:r>
            <w:r w:rsidR="005024D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. Просмотрев ответы учащихся, видно, где были допущены ошибки.</w:t>
            </w:r>
            <w:r w:rsidR="00D06DBA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</w:t>
            </w:r>
            <w:r w:rsidR="005024D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Учитывая пробелы, учитель формирует последующие задания.  </w:t>
            </w:r>
            <w:r w:rsidR="00DD02D5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За активное использование цифровых технологий имею «Сертификат учителя-инноватора» и «Сертификат за регулярную работу с цифровым образовательным ресурсом»</w:t>
            </w:r>
            <w:r w:rsidR="003C1196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.</w:t>
            </w:r>
          </w:p>
        </w:tc>
      </w:tr>
      <w:tr w:rsidR="00D06DBA" w:rsidRPr="00141AD3" w14:paraId="1CE2148D" w14:textId="77777777" w:rsidTr="00B77630">
        <w:trPr>
          <w:trHeight w:val="105"/>
        </w:trPr>
        <w:tc>
          <w:tcPr>
            <w:tcW w:w="2668" w:type="dxa"/>
          </w:tcPr>
          <w:p w14:paraId="13276846" w14:textId="545E2466" w:rsidR="00D06DBA" w:rsidRDefault="00DD02D5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E1638C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Электронная тетрадь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 окружающему миру </w:t>
            </w:r>
          </w:p>
        </w:tc>
        <w:tc>
          <w:tcPr>
            <w:tcW w:w="6566" w:type="dxa"/>
          </w:tcPr>
          <w:p w14:paraId="060F513E" w14:textId="77777777" w:rsidR="00E1638C" w:rsidRPr="0034225B" w:rsidRDefault="00C51872" w:rsidP="003C1196">
            <w:pPr>
              <w:shd w:val="clear" w:color="auto" w:fill="FDFDFD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Интерактивный электронный образовательный ресурс</w:t>
            </w:r>
            <w:r w:rsidR="00E1638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: готовые, интересные и разнообразные задания,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которы</w:t>
            </w:r>
            <w:r w:rsidR="00E1638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е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позволя</w:t>
            </w:r>
            <w:r w:rsidR="00E1638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ю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т проверить знания </w:t>
            </w:r>
            <w:r w:rsidR="00E1638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каждого учащегося по предмету. </w:t>
            </w:r>
          </w:p>
          <w:p w14:paraId="69D7F515" w14:textId="14AC78A4" w:rsidR="00D06DBA" w:rsidRPr="00E1638C" w:rsidRDefault="00E1638C" w:rsidP="005B37E2">
            <w:pPr>
              <w:shd w:val="clear" w:color="auto" w:fill="FDFDFD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34225B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Активизируется познавательная деятельность учащихся</w:t>
            </w:r>
            <w:r w:rsidRPr="00141AD3">
              <w:rPr>
                <w:rFonts w:ascii="Times New Roman" w:hAnsi="Times New Roman" w:cs="Times New Roman"/>
                <w:bCs/>
                <w:color w:val="000000"/>
                <w:sz w:val="24"/>
              </w:rPr>
              <w:t>, повышается учебная мотивация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</w:tr>
      <w:tr w:rsidR="00D43629" w:rsidRPr="00141AD3" w14:paraId="05F0DDA8" w14:textId="77777777" w:rsidTr="00B77630">
        <w:trPr>
          <w:trHeight w:val="105"/>
        </w:trPr>
        <w:tc>
          <w:tcPr>
            <w:tcW w:w="2668" w:type="dxa"/>
          </w:tcPr>
          <w:p w14:paraId="72DF2639" w14:textId="77777777" w:rsidR="00D43629" w:rsidRDefault="00D43629" w:rsidP="00852CDA">
            <w:pPr>
              <w:shd w:val="clear" w:color="auto" w:fill="FFFFFF"/>
              <w:spacing w:after="0"/>
              <w:ind w:left="-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  <w:lang w:val="en-US"/>
              </w:rPr>
              <w:t>Google</w:t>
            </w:r>
            <w:r w:rsidRPr="00481508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852CDA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Формы</w:t>
            </w:r>
          </w:p>
          <w:p w14:paraId="1555A469" w14:textId="05AEF66A" w:rsidR="00852CDA" w:rsidRPr="00852CDA" w:rsidRDefault="00852CDA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2CDA">
              <w:rPr>
                <w:rFonts w:ascii="Times New Roman" w:hAnsi="Times New Roman" w:cs="Times New Roman"/>
                <w:sz w:val="24"/>
                <w:shd w:val="clear" w:color="auto" w:fill="FFFFFF"/>
              </w:rPr>
              <w:t>Онлайн-сервис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создания форм обратной связи</w:t>
            </w:r>
          </w:p>
        </w:tc>
        <w:tc>
          <w:tcPr>
            <w:tcW w:w="6566" w:type="dxa"/>
          </w:tcPr>
          <w:p w14:paraId="11911575" w14:textId="2D59E70E" w:rsidR="00D43629" w:rsidRPr="0034225B" w:rsidRDefault="00852CDA" w:rsidP="003C1196">
            <w:pPr>
              <w:shd w:val="clear" w:color="auto" w:fill="FDFDFD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</w:pP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Простой, удобный и надёжный инструмент, с помощь которого проводятся онлайн-тестирования, онлайн-опросы. </w:t>
            </w:r>
            <w:r w:rsidR="00C24B3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Автоматическая обработка</w:t>
            </w: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 xml:space="preserve"> </w:t>
            </w:r>
            <w:r w:rsidR="00C24B3C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полученных данных позволяет увидеть: общую сводку по ответам, статистику пользователей по конкретному вопросу и ответы отдельного респондента.  Для более подробного анализа удобно собирать ответы в таблице</w:t>
            </w:r>
            <w:r w:rsidR="00226A77"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, что сделать можно одним щелчком.</w:t>
            </w:r>
          </w:p>
        </w:tc>
      </w:tr>
      <w:tr w:rsidR="00B77630" w:rsidRPr="00141AD3" w14:paraId="5AC101EC" w14:textId="77777777" w:rsidTr="00B77630">
        <w:trPr>
          <w:trHeight w:val="105"/>
        </w:trPr>
        <w:tc>
          <w:tcPr>
            <w:tcW w:w="2668" w:type="dxa"/>
          </w:tcPr>
          <w:p w14:paraId="5D1751DA" w14:textId="77777777" w:rsidR="00B77630" w:rsidRPr="00141AD3" w:rsidRDefault="00B77630" w:rsidP="005B37E2">
            <w:pPr>
              <w:shd w:val="clear" w:color="auto" w:fill="FFFFFF"/>
              <w:spacing w:after="0"/>
              <w:ind w:lef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b/>
                <w:color w:val="000000"/>
                <w:sz w:val="24"/>
              </w:rPr>
              <w:t>Сетевые сообщества учителей (</w:t>
            </w: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>Образовательные порталы, сайты в сети Интернет)</w:t>
            </w:r>
          </w:p>
        </w:tc>
        <w:tc>
          <w:tcPr>
            <w:tcW w:w="6566" w:type="dxa"/>
          </w:tcPr>
          <w:p w14:paraId="62AC1121" w14:textId="379CD923" w:rsidR="00B77630" w:rsidRPr="00141AD3" w:rsidRDefault="00B77630" w:rsidP="005B37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4225B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Участие в профессиональных сетевых объединениях позволяет учителям общаться друг с другом, решать профессиональные вопросы, реализовать себя и повышать свой профессиональный уровень.</w:t>
            </w: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Обмен педагогическим опытом, совершенствование профессионального мастерства</w:t>
            </w:r>
            <w:r w:rsidR="00E1638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77630" w:rsidRPr="00141AD3" w14:paraId="4B1F1A42" w14:textId="77777777" w:rsidTr="00B77630">
        <w:trPr>
          <w:trHeight w:val="105"/>
        </w:trPr>
        <w:tc>
          <w:tcPr>
            <w:tcW w:w="2668" w:type="dxa"/>
          </w:tcPr>
          <w:p w14:paraId="3973A92E" w14:textId="77777777" w:rsidR="00B77630" w:rsidRPr="00141AD3" w:rsidRDefault="00B77630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Электронная почта</w:t>
            </w: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15" w:history="1">
              <w:r w:rsidRPr="00141AD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slobodyan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elena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41AD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</w:tcPr>
          <w:p w14:paraId="252E1983" w14:textId="450A268D" w:rsidR="00B77630" w:rsidRPr="00141AD3" w:rsidRDefault="00B77630" w:rsidP="005B37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>Удобство, скорость получения, передачи необходимой информации</w:t>
            </w:r>
            <w:r w:rsidR="003C119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34225B"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Школьная информация, информация о курсах, вебинарах, конкурсах, олимпиадах</w:t>
            </w:r>
            <w:r w:rsidR="0034225B">
              <w:rPr>
                <w:rFonts w:ascii="Times New Roman" w:hAnsi="Times New Roman" w:cs="Times New Roman"/>
                <w:color w:val="000000"/>
                <w:sz w:val="24"/>
              </w:rPr>
              <w:t>. Для работы с родителями.</w:t>
            </w:r>
          </w:p>
        </w:tc>
      </w:tr>
      <w:tr w:rsidR="00B77630" w:rsidRPr="00141AD3" w14:paraId="384B8A65" w14:textId="77777777" w:rsidTr="00B77630">
        <w:trPr>
          <w:trHeight w:val="105"/>
        </w:trPr>
        <w:tc>
          <w:tcPr>
            <w:tcW w:w="2668" w:type="dxa"/>
          </w:tcPr>
          <w:p w14:paraId="033F343E" w14:textId="77777777" w:rsidR="00B77630" w:rsidRPr="00141AD3" w:rsidRDefault="00B77630" w:rsidP="00824472">
            <w:pPr>
              <w:shd w:val="clear" w:color="auto" w:fill="FFFFFF"/>
              <w:ind w:left="-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b/>
                <w:color w:val="000000"/>
                <w:sz w:val="24"/>
              </w:rPr>
              <w:t>Сетевой город. Образование</w:t>
            </w:r>
          </w:p>
        </w:tc>
        <w:tc>
          <w:tcPr>
            <w:tcW w:w="6566" w:type="dxa"/>
          </w:tcPr>
          <w:p w14:paraId="2AC3CEF8" w14:textId="14A18B44" w:rsidR="00B77630" w:rsidRPr="00141AD3" w:rsidRDefault="00B77630" w:rsidP="005B37E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>Информирование родителей, учащихся об успеваемости, посещаемости, домашних заданиях. Родители могут отслеживать успеваемость и посещаемость своего ребёнка, общаться с преподавателями и администрацией школы; учащийся может просматривать свой электронный дневник с домашними заданиями и т.д.</w:t>
            </w:r>
          </w:p>
        </w:tc>
      </w:tr>
      <w:tr w:rsidR="00B77630" w:rsidRPr="00141AD3" w14:paraId="03AB2D51" w14:textId="77777777" w:rsidTr="00B77630">
        <w:trPr>
          <w:trHeight w:val="105"/>
        </w:trPr>
        <w:tc>
          <w:tcPr>
            <w:tcW w:w="2668" w:type="dxa"/>
          </w:tcPr>
          <w:p w14:paraId="45091D68" w14:textId="77777777" w:rsidR="00B77630" w:rsidRPr="00141AD3" w:rsidRDefault="00B77630" w:rsidP="00824472">
            <w:pPr>
              <w:pStyle w:val="2"/>
              <w:shd w:val="clear" w:color="auto" w:fill="FFFFFF"/>
              <w:spacing w:before="0" w:beforeAutospacing="0" w:after="0" w:afterAutospacing="0"/>
              <w:ind w:left="-15"/>
              <w:rPr>
                <w:bCs w:val="0"/>
                <w:color w:val="000000"/>
                <w:sz w:val="24"/>
                <w:szCs w:val="24"/>
              </w:rPr>
            </w:pPr>
            <w:r w:rsidRPr="00141AD3">
              <w:rPr>
                <w:bCs w:val="0"/>
                <w:color w:val="000000"/>
                <w:sz w:val="24"/>
                <w:szCs w:val="24"/>
              </w:rPr>
              <w:t>Группа класса ВКонтакте (</w:t>
            </w:r>
            <w:r w:rsidRPr="00141A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закрытая, </w:t>
            </w:r>
            <w:r w:rsidRPr="00141A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доступ к информации получают только участники сообщества)</w:t>
            </w:r>
          </w:p>
        </w:tc>
        <w:tc>
          <w:tcPr>
            <w:tcW w:w="6566" w:type="dxa"/>
          </w:tcPr>
          <w:p w14:paraId="0DA9A842" w14:textId="77777777" w:rsidR="0034225B" w:rsidRDefault="00B77630" w:rsidP="003C11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lastRenderedPageBreak/>
              <w:t>П</w:t>
            </w:r>
            <w:r w:rsidRPr="00141AD3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остоянно на связи с родителями, поддерживаем общение, ведём обсуждения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5F9C8A1" w14:textId="3175C23F" w:rsidR="00B77630" w:rsidRPr="00141AD3" w:rsidRDefault="00B77630" w:rsidP="003C119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Быстрое информирование родителей.</w:t>
            </w:r>
          </w:p>
          <w:p w14:paraId="09B9FB06" w14:textId="635224C4" w:rsidR="00B77630" w:rsidRPr="00141AD3" w:rsidRDefault="00B77630" w:rsidP="003C11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141AD3">
              <w:rPr>
                <w:rFonts w:ascii="Times New Roman" w:hAnsi="Times New Roman" w:cs="Times New Roman"/>
                <w:color w:val="000000"/>
                <w:sz w:val="24"/>
              </w:rPr>
              <w:t>Коллективное обсуждение проблем</w:t>
            </w:r>
            <w:r w:rsidR="003C1196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14:paraId="7FFEBD36" w14:textId="41765283" w:rsidR="00E1638C" w:rsidRPr="0034225B" w:rsidRDefault="00E1638C" w:rsidP="00E163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4D23D3" w14:textId="007D3EEB" w:rsidR="00270191" w:rsidRDefault="00B76503" w:rsidP="003C119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мой взгляд, х</w:t>
      </w:r>
      <w:r w:rsidR="009C02E7">
        <w:rPr>
          <w:rFonts w:ascii="Times New Roman" w:hAnsi="Times New Roman" w:cs="Times New Roman"/>
          <w:color w:val="000000"/>
          <w:sz w:val="28"/>
          <w:szCs w:val="28"/>
        </w:rPr>
        <w:t xml:space="preserve">орошими помощниками как для учителя, так и для детей, являются </w:t>
      </w:r>
      <w:r w:rsidR="002472F2">
        <w:rPr>
          <w:rFonts w:ascii="Times New Roman" w:hAnsi="Times New Roman" w:cs="Times New Roman"/>
          <w:color w:val="000000"/>
          <w:sz w:val="28"/>
          <w:szCs w:val="28"/>
        </w:rPr>
        <w:t>программы для создания видеороликов</w:t>
      </w:r>
      <w:r w:rsidR="005F7F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2F2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моего класса вместе с родителями делают учебные видеоролики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2</w:t>
      </w:r>
      <w:r w:rsid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E357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645A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>т какие-либо опыты в домашних условиях</w:t>
      </w:r>
      <w:r w:rsidR="00024A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7FF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>т проектную работу, то весь процесс записыва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 на видеокамеры. 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3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E357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Смонтированные видеоролики учащиеся демонстрируют в классе. </w:t>
      </w:r>
      <w:r w:rsidR="005F7FFB">
        <w:rPr>
          <w:rFonts w:ascii="Times New Roman" w:hAnsi="Times New Roman" w:cs="Times New Roman"/>
          <w:color w:val="000000"/>
          <w:sz w:val="28"/>
          <w:szCs w:val="28"/>
        </w:rPr>
        <w:t>Данный приём использования ИКТ</w:t>
      </w:r>
      <w:r w:rsidR="006B6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FFB">
        <w:rPr>
          <w:rFonts w:ascii="Times New Roman" w:hAnsi="Times New Roman" w:cs="Times New Roman"/>
          <w:color w:val="000000"/>
          <w:sz w:val="28"/>
          <w:szCs w:val="28"/>
        </w:rPr>
        <w:t>повышает учебную мотивацию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4</w:t>
      </w:r>
      <w:r w:rsidR="00DE357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E357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>Результаты работы над видеороликом, как правило, вызыва</w:t>
      </w:r>
      <w:r w:rsidR="00645A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>т восхищение одноклассников, на уроке создаётся ситуация успеха, а значит, повышается самооценка учащихся.</w:t>
      </w:r>
      <w:r w:rsidR="00DE75E8" w:rsidRPr="00DE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видеороликов, в том числе образовательных, 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5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9637B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>я использую программу</w:t>
      </w:r>
      <w:r w:rsidR="004C7A29">
        <w:rPr>
          <w:rFonts w:ascii="Times New Roman" w:hAnsi="Times New Roman" w:cs="Times New Roman"/>
          <w:color w:val="000000"/>
          <w:sz w:val="28"/>
          <w:szCs w:val="28"/>
        </w:rPr>
        <w:t xml:space="preserve"> (Муви Мейкер)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5E8"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Movie</w:t>
      </w:r>
      <w:r w:rsidR="00DE75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E75E8" w:rsidRPr="003C119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Maker</w:t>
      </w:r>
      <w:r w:rsidR="00DE75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5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9637B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Имею свой канал на 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="008B0C31" w:rsidRPr="00141AD3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https://www.youtube.com/channel/UCR16Z_57L5uvH67YuvM1prQ?view_as=subscriber</w:t>
        </w:r>
      </w:hyperlink>
      <w:r w:rsidR="008B0C31" w:rsidRPr="00141AD3">
        <w:rPr>
          <w:rFonts w:ascii="Times New Roman" w:hAnsi="Times New Roman" w:cs="Times New Roman"/>
          <w:color w:val="000000"/>
          <w:sz w:val="28"/>
          <w:szCs w:val="28"/>
        </w:rPr>
        <w:t>, где публикую (с согласия родителей) видеоролики с участием детей: чтение стихотворений, инсценировки, тематические видеоклипы.</w:t>
      </w:r>
    </w:p>
    <w:p w14:paraId="090DF7CA" w14:textId="47DAF908" w:rsidR="008B0C31" w:rsidRDefault="00270191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прошла дистанционный 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6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9637B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«Электронные таблицы </w:t>
      </w:r>
      <w:r w:rsidR="002172AD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="002172AD" w:rsidRPr="0021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2AD">
        <w:rPr>
          <w:rFonts w:ascii="Times New Roman" w:hAnsi="Times New Roman" w:cs="Times New Roman"/>
          <w:color w:val="000000"/>
          <w:sz w:val="28"/>
          <w:szCs w:val="28"/>
          <w:lang w:val="en-US"/>
        </w:rPr>
        <w:t>Office</w:t>
      </w:r>
      <w:r w:rsidR="002172AD" w:rsidRPr="0021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2A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2172AD" w:rsidRPr="0021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2AD">
        <w:rPr>
          <w:rFonts w:ascii="Times New Roman" w:hAnsi="Times New Roman" w:cs="Times New Roman"/>
          <w:color w:val="000000"/>
          <w:sz w:val="28"/>
          <w:szCs w:val="28"/>
        </w:rPr>
        <w:t xml:space="preserve">для начинающих и не только». </w:t>
      </w:r>
      <w:r w:rsidR="006C780A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полученным на курсе знаниям я умею создавать интерактивные проверочные работы, которые использую как контрольно-оценочный материал. 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6</w:t>
      </w:r>
      <w:r w:rsidR="009637BC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="009637BC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C780A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666B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780A">
        <w:rPr>
          <w:rFonts w:ascii="Times New Roman" w:hAnsi="Times New Roman" w:cs="Times New Roman"/>
          <w:color w:val="000000"/>
          <w:sz w:val="28"/>
          <w:szCs w:val="28"/>
        </w:rPr>
        <w:t>кружающий мир</w:t>
      </w:r>
      <w:r w:rsidR="00666B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1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80A">
        <w:rPr>
          <w:rFonts w:ascii="Times New Roman" w:hAnsi="Times New Roman" w:cs="Times New Roman"/>
          <w:color w:val="000000"/>
          <w:sz w:val="28"/>
          <w:szCs w:val="28"/>
        </w:rPr>
        <w:t>2 класс, тема «Природа»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C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7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773D1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66B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>Край, в котором я живу</w:t>
      </w:r>
      <w:r w:rsidR="00666B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 xml:space="preserve">2 класс, итоговое повторение. В данных работах 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7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773D1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45A5E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 для выполнения, 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7</w:t>
      </w:r>
      <w:r w:rsidR="00D773D1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D773D1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 xml:space="preserve">идёт автоматический подсчёт верных ответов и фиксируется оценка в соответствии с критериями. Чтобы учащиеся смогли выполнить проверочные работы, я </w:t>
      </w:r>
      <w:r w:rsidR="00D62919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="0016168B">
        <w:rPr>
          <w:rFonts w:ascii="Times New Roman" w:hAnsi="Times New Roman" w:cs="Times New Roman"/>
          <w:color w:val="000000"/>
          <w:sz w:val="28"/>
          <w:szCs w:val="28"/>
        </w:rPr>
        <w:t xml:space="preserve">знакомлю их с работой в программе </w:t>
      </w:r>
      <w:r w:rsidR="0016168B" w:rsidRPr="00666B0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Excel</w:t>
      </w:r>
      <w:r w:rsidR="00D62919">
        <w:rPr>
          <w:rFonts w:ascii="Times New Roman" w:hAnsi="Times New Roman" w:cs="Times New Roman"/>
          <w:color w:val="000000"/>
          <w:sz w:val="28"/>
          <w:szCs w:val="28"/>
        </w:rPr>
        <w:t xml:space="preserve">: как вставить ответ в </w:t>
      </w:r>
      <w:r w:rsidR="00D62919" w:rsidRPr="004700C2">
        <w:rPr>
          <w:rFonts w:ascii="Times New Roman" w:hAnsi="Times New Roman" w:cs="Times New Roman"/>
          <w:color w:val="000000"/>
          <w:sz w:val="28"/>
          <w:szCs w:val="28"/>
        </w:rPr>
        <w:t>нужную ячейку и как выбрать ответ из выпадающего списка. Учащимся</w:t>
      </w:r>
      <w:r w:rsidR="00D62919">
        <w:rPr>
          <w:rFonts w:ascii="Times New Roman" w:hAnsi="Times New Roman" w:cs="Times New Roman"/>
          <w:color w:val="000000"/>
          <w:sz w:val="28"/>
          <w:szCs w:val="28"/>
        </w:rPr>
        <w:t xml:space="preserve"> нравится такой вид работы, с удовольствием осваивают новые компьютерные программы. </w:t>
      </w:r>
    </w:p>
    <w:p w14:paraId="31B124B3" w14:textId="0E76C80F" w:rsidR="00011E44" w:rsidRDefault="00011E44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являются </w:t>
      </w:r>
      <w:r w:rsidR="007E6E2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образовательной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мне было интересно узнать их мнение об эффективности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28)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информационных технологий</w:t>
      </w:r>
      <w:r w:rsidR="007E6E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сколько развиты ИКТ-компетентности детей по мнению родителей. 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28)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F774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</w:t>
      </w:r>
      <w:r w:rsidR="000F7742" w:rsidRPr="000F7742">
        <w:rPr>
          <w:rFonts w:ascii="Times New Roman" w:hAnsi="Times New Roman" w:cs="Times New Roman"/>
          <w:color w:val="000000"/>
          <w:sz w:val="28"/>
          <w:szCs w:val="28"/>
        </w:rPr>
        <w:t>Google Формы</w:t>
      </w:r>
      <w:r w:rsidR="000F7742">
        <w:rPr>
          <w:rFonts w:ascii="Times New Roman" w:hAnsi="Times New Roman" w:cs="Times New Roman"/>
          <w:color w:val="000000"/>
          <w:sz w:val="28"/>
          <w:szCs w:val="28"/>
        </w:rPr>
        <w:t xml:space="preserve">, я составила для родителей анкету «Ребёнок и компьютер». </w:t>
      </w:r>
      <w:hyperlink r:id="rId17" w:history="1">
        <w:r w:rsidR="0016462E">
          <w:rPr>
            <w:rStyle w:val="a4"/>
          </w:rPr>
          <w:t>https://docs.google.com/forms/d/17UhRFGw7pncA0AXSPCW5vS15JVyqQJLy4uR4-x7ehEA/edit</w:t>
        </w:r>
      </w:hyperlink>
      <w:r w:rsidR="001646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7742">
        <w:rPr>
          <w:rFonts w:ascii="Times New Roman" w:hAnsi="Times New Roman" w:cs="Times New Roman"/>
          <w:color w:val="000000"/>
          <w:sz w:val="28"/>
          <w:szCs w:val="28"/>
        </w:rPr>
        <w:t xml:space="preserve">В анкетировании участвовали 25 родителей (100%). </w:t>
      </w:r>
      <w:r w:rsidR="009C13BA">
        <w:rPr>
          <w:rFonts w:ascii="Times New Roman" w:hAnsi="Times New Roman" w:cs="Times New Roman"/>
          <w:color w:val="000000"/>
          <w:sz w:val="28"/>
          <w:szCs w:val="28"/>
        </w:rPr>
        <w:t>Анкета состояла из 10 вопросов. Анализ анкетирования показал следующее:</w:t>
      </w:r>
    </w:p>
    <w:p w14:paraId="39AF1F01" w14:textId="07EE8CF4" w:rsidR="009C13BA" w:rsidRDefault="009C13BA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29)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100% родителей считают, что </w:t>
      </w:r>
      <w:r w:rsidR="004700C2" w:rsidRPr="00470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ребёнку </w:t>
      </w:r>
      <w:r w:rsidRPr="00470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необходимы умения пользоваться компьютером в учебной деятельности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0E777AF2" w14:textId="09656882" w:rsidR="004700C2" w:rsidRDefault="004700C2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30)</w:t>
      </w:r>
      <w:r w:rsid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</w:t>
      </w:r>
      <w:r w:rsidR="001E4B36"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какой целью Ваш ребёнок чаще всего использует компьютер? (можно выбрать несколько ответов)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родители ответили, так: и</w:t>
      </w:r>
      <w:r w:rsidR="001E4B36"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грает, смотрит видео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68%, и</w:t>
      </w:r>
      <w:r w:rsidR="001E4B36"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щет нужную информацию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72%, с</w:t>
      </w:r>
      <w:r w:rsidR="001E4B36"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оздаёт документы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4%, в</w:t>
      </w:r>
      <w:r w:rsidR="001E4B36"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ыполняет онлайн-задания</w:t>
      </w:r>
      <w:r w:rsid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92%;</w:t>
      </w:r>
    </w:p>
    <w:p w14:paraId="34AD77A7" w14:textId="5F2E56C4" w:rsidR="001E4B36" w:rsidRDefault="001E4B36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31)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68% учащихся класса умеют</w:t>
      </w:r>
      <w:r w:rsidRPr="001E4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находить информацию в Интернете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самостоятельно</w:t>
      </w:r>
      <w:r w:rsidR="00D83C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32% только с помощью родителей;</w:t>
      </w:r>
    </w:p>
    <w:p w14:paraId="07E52247" w14:textId="3BC55A19" w:rsidR="00D83C74" w:rsidRDefault="00D83C74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32)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28 % учащихся у</w:t>
      </w:r>
      <w:r w:rsidRPr="00D83C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D83C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из множества найденной информации выделить необходимое (главное, важное)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72% делают это только с помощью родителей;</w:t>
      </w:r>
    </w:p>
    <w:p w14:paraId="7ACD3B97" w14:textId="271B1291" w:rsidR="00D83C74" w:rsidRDefault="00D83C74" w:rsidP="00024A6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33</w:t>
      </w:r>
      <w:r w:rsid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="00E9265A"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E9265A" w:rsidRPr="008959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</w:t>
      </w:r>
      <w:r w:rsidRPr="00D83C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Ваше участие в работе ребёнка на компьютере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 w:rsidR="00FD7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родители 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ответили так: м</w:t>
      </w:r>
      <w:r w:rsidR="00024A6A" w:rsidRP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интересна работа ребёнка, при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24A6A" w:rsidRP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необходимости могу помочь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36%, п</w:t>
      </w:r>
      <w:r w:rsidR="00024A6A" w:rsidRP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омогаю, если ребёнок попросит о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="00024A6A" w:rsidRP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омощи</w:t>
      </w:r>
      <w:r w:rsidR="00024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 60%, всё делаю за ребёнка – 4%.</w:t>
      </w:r>
    </w:p>
    <w:p w14:paraId="117C662B" w14:textId="25599755" w:rsidR="00D83C74" w:rsidRPr="004700C2" w:rsidRDefault="00FD71AE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ответов анкеты я узнала, </w:t>
      </w:r>
      <w:r w:rsidR="00AB3CDC">
        <w:rPr>
          <w:rFonts w:ascii="Times New Roman" w:hAnsi="Times New Roman" w:cs="Times New Roman"/>
          <w:sz w:val="28"/>
          <w:szCs w:val="28"/>
        </w:rPr>
        <w:t xml:space="preserve">в каких программах детям особенно нравится работать, и </w:t>
      </w:r>
      <w:r w:rsidR="00120F7A">
        <w:rPr>
          <w:rFonts w:ascii="Times New Roman" w:hAnsi="Times New Roman" w:cs="Times New Roman"/>
          <w:sz w:val="28"/>
          <w:szCs w:val="28"/>
        </w:rPr>
        <w:t xml:space="preserve">что они умеют делать. Хочу отметить, что интерес учащихся </w:t>
      </w:r>
      <w:r w:rsidR="00AB3CDC">
        <w:rPr>
          <w:rFonts w:ascii="Times New Roman" w:hAnsi="Times New Roman" w:cs="Times New Roman"/>
          <w:sz w:val="28"/>
          <w:szCs w:val="28"/>
        </w:rPr>
        <w:t>к</w:t>
      </w:r>
      <w:r w:rsidR="00120F7A">
        <w:rPr>
          <w:rFonts w:ascii="Times New Roman" w:hAnsi="Times New Roman" w:cs="Times New Roman"/>
          <w:sz w:val="28"/>
          <w:szCs w:val="28"/>
        </w:rPr>
        <w:t xml:space="preserve"> овладению компьютерными технологиями растёт, некоторые ребята проявляют инициативу </w:t>
      </w:r>
      <w:r w:rsidR="00AB3CDC">
        <w:rPr>
          <w:rFonts w:ascii="Times New Roman" w:hAnsi="Times New Roman" w:cs="Times New Roman"/>
          <w:sz w:val="28"/>
          <w:szCs w:val="28"/>
        </w:rPr>
        <w:t>в выполнении</w:t>
      </w:r>
      <w:r w:rsidR="00120F7A">
        <w:rPr>
          <w:rFonts w:ascii="Times New Roman" w:hAnsi="Times New Roman" w:cs="Times New Roman"/>
          <w:sz w:val="28"/>
          <w:szCs w:val="28"/>
        </w:rPr>
        <w:t xml:space="preserve"> дополнительных заданий, для подготовки которых необходимо умение работать на компьютере. </w:t>
      </w:r>
    </w:p>
    <w:p w14:paraId="60C1D995" w14:textId="790F55D7" w:rsidR="00D77790" w:rsidRDefault="00E9265A" w:rsidP="00FD62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(Слайд 34) </w:t>
      </w:r>
      <w:r w:rsidR="00D77790">
        <w:rPr>
          <w:rFonts w:ascii="Times New Roman" w:hAnsi="Times New Roman" w:cs="Times New Roman"/>
          <w:color w:val="000000"/>
          <w:sz w:val="28"/>
          <w:szCs w:val="28"/>
        </w:rPr>
        <w:t>Многолетний опыт работы показал, что использование ИКТ в образовательн</w:t>
      </w:r>
      <w:r w:rsidR="002A134E">
        <w:rPr>
          <w:rFonts w:ascii="Times New Roman" w:hAnsi="Times New Roman" w:cs="Times New Roman"/>
          <w:color w:val="000000"/>
          <w:sz w:val="28"/>
          <w:szCs w:val="28"/>
        </w:rPr>
        <w:t>ом процессе</w:t>
      </w:r>
      <w:r w:rsidR="00D77790">
        <w:rPr>
          <w:rFonts w:ascii="Times New Roman" w:hAnsi="Times New Roman" w:cs="Times New Roman"/>
          <w:color w:val="000000"/>
          <w:sz w:val="28"/>
          <w:szCs w:val="28"/>
        </w:rPr>
        <w:t xml:space="preserve"> активизирует познавательную деятельность учащихся и повышает мотивацию к обучению, самообучению и саморазвитию. </w:t>
      </w:r>
      <w:r w:rsidR="002A134E">
        <w:rPr>
          <w:rFonts w:ascii="Times New Roman" w:hAnsi="Times New Roman" w:cs="Times New Roman"/>
          <w:color w:val="000000"/>
          <w:sz w:val="28"/>
          <w:szCs w:val="28"/>
        </w:rPr>
        <w:t>Мультимедийные технологии позволяют выйти за рамки школьных учебников</w:t>
      </w:r>
      <w:r w:rsidR="00FD6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134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содержание предмета. </w:t>
      </w:r>
      <w:r w:rsidR="004D5D6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образовательные сервисы позволяют дифференцировать и индивидуализировать работу учащихся. </w:t>
      </w:r>
    </w:p>
    <w:p w14:paraId="357E798B" w14:textId="0CD95582" w:rsidR="004D5D63" w:rsidRDefault="00E9265A" w:rsidP="00FD62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35)</w:t>
      </w:r>
      <w:r w:rsidR="00ED55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5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D63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</w:t>
      </w:r>
      <w:r w:rsidR="00FD62A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использование ИКТ в образовательной деятельности способствует </w:t>
      </w:r>
      <w:r w:rsidR="00FD62A3" w:rsidRPr="00FD62A3">
        <w:rPr>
          <w:rFonts w:ascii="Times New Roman" w:hAnsi="Times New Roman" w:cs="Times New Roman"/>
          <w:sz w:val="28"/>
          <w:szCs w:val="28"/>
        </w:rPr>
        <w:t>формированию</w:t>
      </w:r>
      <w:r w:rsidR="004D5D63" w:rsidRPr="00FD62A3">
        <w:rPr>
          <w:rFonts w:ascii="Times New Roman" w:hAnsi="Times New Roman" w:cs="Times New Roman"/>
          <w:sz w:val="28"/>
          <w:szCs w:val="28"/>
        </w:rPr>
        <w:t xml:space="preserve"> </w:t>
      </w:r>
      <w:r w:rsidR="004D5D6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и метапредметных </w:t>
      </w:r>
      <w:r w:rsidR="00FD62A3" w:rsidRPr="00AB3CDC">
        <w:rPr>
          <w:rFonts w:ascii="Times New Roman" w:hAnsi="Times New Roman" w:cs="Times New Roman"/>
          <w:sz w:val="28"/>
          <w:szCs w:val="28"/>
        </w:rPr>
        <w:t>компетенций</w:t>
      </w:r>
      <w:r w:rsidR="00FD62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62A3">
        <w:rPr>
          <w:rFonts w:ascii="Times New Roman" w:hAnsi="Times New Roman" w:cs="Times New Roman"/>
          <w:sz w:val="28"/>
          <w:szCs w:val="28"/>
        </w:rPr>
        <w:t>младших школьников.</w:t>
      </w:r>
    </w:p>
    <w:p w14:paraId="312ADA0F" w14:textId="77777777" w:rsidR="004C7A29" w:rsidRPr="00FD62A3" w:rsidRDefault="004C7A29" w:rsidP="00FD62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B460" w14:textId="1BE77F15" w:rsidR="00D77790" w:rsidRPr="00ED5573" w:rsidRDefault="004C7A29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(Слайд 36</w:t>
      </w:r>
      <w:r w:rsidR="00467015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P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)</w:t>
      </w:r>
      <w:r w:rsidR="00ED557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ED5573"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14:paraId="7A06DA25" w14:textId="77777777" w:rsidR="003C1196" w:rsidRDefault="003C1196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A0FAE4" w14:textId="77777777" w:rsidR="003C1196" w:rsidRDefault="003C1196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2C9B3" w14:textId="77777777" w:rsidR="00D62919" w:rsidRPr="00D62919" w:rsidRDefault="00D62919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9D3C3" w14:textId="77777777" w:rsidR="0016168B" w:rsidRPr="00141AD3" w:rsidRDefault="0016168B" w:rsidP="002172A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14:paraId="1F1F5583" w14:textId="77777777" w:rsidR="001A3D21" w:rsidRPr="00141AD3" w:rsidRDefault="001A3D21">
      <w:pPr>
        <w:rPr>
          <w:rFonts w:ascii="Times New Roman" w:hAnsi="Times New Roman" w:cs="Times New Roman"/>
        </w:rPr>
      </w:pPr>
    </w:p>
    <w:sectPr w:rsidR="001A3D21" w:rsidRPr="00141AD3" w:rsidSect="00FD62A3">
      <w:headerReference w:type="default" r:id="rId18"/>
      <w:footerReference w:type="default" r:id="rId19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E5B78" w14:textId="77777777" w:rsidR="00620561" w:rsidRDefault="00620561" w:rsidP="003C1196">
      <w:pPr>
        <w:spacing w:after="0" w:line="240" w:lineRule="auto"/>
      </w:pPr>
      <w:r>
        <w:separator/>
      </w:r>
    </w:p>
  </w:endnote>
  <w:endnote w:type="continuationSeparator" w:id="0">
    <w:p w14:paraId="17FABD31" w14:textId="77777777" w:rsidR="00620561" w:rsidRDefault="00620561" w:rsidP="003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1147"/>
      <w:docPartObj>
        <w:docPartGallery w:val="Page Numbers (Bottom of Page)"/>
        <w:docPartUnique/>
      </w:docPartObj>
    </w:sdtPr>
    <w:sdtEndPr/>
    <w:sdtContent>
      <w:p w14:paraId="45CC1CC9" w14:textId="3B236DA1" w:rsidR="003C1196" w:rsidRDefault="003C11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37">
          <w:rPr>
            <w:noProof/>
          </w:rPr>
          <w:t>2</w:t>
        </w:r>
        <w:r>
          <w:fldChar w:fldCharType="end"/>
        </w:r>
      </w:p>
    </w:sdtContent>
  </w:sdt>
  <w:p w14:paraId="2D10EEA3" w14:textId="77777777" w:rsidR="003C1196" w:rsidRDefault="003C1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B1E89" w14:textId="77777777" w:rsidR="00620561" w:rsidRDefault="00620561" w:rsidP="003C1196">
      <w:pPr>
        <w:spacing w:after="0" w:line="240" w:lineRule="auto"/>
      </w:pPr>
      <w:r>
        <w:separator/>
      </w:r>
    </w:p>
  </w:footnote>
  <w:footnote w:type="continuationSeparator" w:id="0">
    <w:p w14:paraId="6C15544E" w14:textId="77777777" w:rsidR="00620561" w:rsidRDefault="00620561" w:rsidP="003C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9AC92" w14:textId="4849B439" w:rsidR="00FD62A3" w:rsidRDefault="00FD62A3">
    <w:pPr>
      <w:pStyle w:val="a6"/>
    </w:pPr>
    <w:r>
      <w:t>Слободян Е.А., учитель начальных классов МБОУ «СОШ №2 им. Г.В. Кравченко» г. Вуктыл РК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AF1"/>
    <w:multiLevelType w:val="hybridMultilevel"/>
    <w:tmpl w:val="085CFE7A"/>
    <w:lvl w:ilvl="0" w:tplc="47B8C87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21"/>
    <w:rsid w:val="00011E44"/>
    <w:rsid w:val="00013522"/>
    <w:rsid w:val="00024A6A"/>
    <w:rsid w:val="000F7742"/>
    <w:rsid w:val="00120F7A"/>
    <w:rsid w:val="00141AD3"/>
    <w:rsid w:val="0016168B"/>
    <w:rsid w:val="0016462E"/>
    <w:rsid w:val="00182336"/>
    <w:rsid w:val="001A3D21"/>
    <w:rsid w:val="001E4B36"/>
    <w:rsid w:val="001F5DDB"/>
    <w:rsid w:val="002172AD"/>
    <w:rsid w:val="00226A77"/>
    <w:rsid w:val="002472F2"/>
    <w:rsid w:val="0026009C"/>
    <w:rsid w:val="00270191"/>
    <w:rsid w:val="002A134E"/>
    <w:rsid w:val="002B7D82"/>
    <w:rsid w:val="00322FB8"/>
    <w:rsid w:val="0034225B"/>
    <w:rsid w:val="00354D73"/>
    <w:rsid w:val="0037162C"/>
    <w:rsid w:val="003C1196"/>
    <w:rsid w:val="00420767"/>
    <w:rsid w:val="004302A5"/>
    <w:rsid w:val="00443F54"/>
    <w:rsid w:val="00467015"/>
    <w:rsid w:val="004700C2"/>
    <w:rsid w:val="00481508"/>
    <w:rsid w:val="004C7A29"/>
    <w:rsid w:val="004D5D63"/>
    <w:rsid w:val="004E4E6C"/>
    <w:rsid w:val="004E6F2F"/>
    <w:rsid w:val="005024DC"/>
    <w:rsid w:val="0052205C"/>
    <w:rsid w:val="005B37E2"/>
    <w:rsid w:val="005C708D"/>
    <w:rsid w:val="005F7FFB"/>
    <w:rsid w:val="00620561"/>
    <w:rsid w:val="00645A5E"/>
    <w:rsid w:val="00666B0B"/>
    <w:rsid w:val="006768E2"/>
    <w:rsid w:val="006B62C0"/>
    <w:rsid w:val="006C780A"/>
    <w:rsid w:val="007E6E28"/>
    <w:rsid w:val="008260AF"/>
    <w:rsid w:val="00852CDA"/>
    <w:rsid w:val="00895973"/>
    <w:rsid w:val="008A6FF9"/>
    <w:rsid w:val="008B0C31"/>
    <w:rsid w:val="009637BC"/>
    <w:rsid w:val="00963FBB"/>
    <w:rsid w:val="009C02E7"/>
    <w:rsid w:val="009C13BA"/>
    <w:rsid w:val="00A05058"/>
    <w:rsid w:val="00A11562"/>
    <w:rsid w:val="00A61BD7"/>
    <w:rsid w:val="00AB3CDC"/>
    <w:rsid w:val="00AC6737"/>
    <w:rsid w:val="00B00A73"/>
    <w:rsid w:val="00B5055D"/>
    <w:rsid w:val="00B76503"/>
    <w:rsid w:val="00B77630"/>
    <w:rsid w:val="00B91BA8"/>
    <w:rsid w:val="00C24B3C"/>
    <w:rsid w:val="00C51872"/>
    <w:rsid w:val="00C67002"/>
    <w:rsid w:val="00D06DBA"/>
    <w:rsid w:val="00D43629"/>
    <w:rsid w:val="00D62919"/>
    <w:rsid w:val="00D773D1"/>
    <w:rsid w:val="00D77790"/>
    <w:rsid w:val="00D83C74"/>
    <w:rsid w:val="00DB68DC"/>
    <w:rsid w:val="00DD02D5"/>
    <w:rsid w:val="00DE098D"/>
    <w:rsid w:val="00DE357C"/>
    <w:rsid w:val="00DE75E8"/>
    <w:rsid w:val="00E1638C"/>
    <w:rsid w:val="00E34DDF"/>
    <w:rsid w:val="00E35AC0"/>
    <w:rsid w:val="00E9265A"/>
    <w:rsid w:val="00ED5573"/>
    <w:rsid w:val="00EE124F"/>
    <w:rsid w:val="00FD62A3"/>
    <w:rsid w:val="00FD71A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B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B0C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0C31"/>
  </w:style>
  <w:style w:type="character" w:customStyle="1" w:styleId="c0">
    <w:name w:val="c0"/>
    <w:basedOn w:val="a0"/>
    <w:rsid w:val="00DB68DC"/>
  </w:style>
  <w:style w:type="paragraph" w:styleId="a6">
    <w:name w:val="header"/>
    <w:basedOn w:val="a"/>
    <w:link w:val="a7"/>
    <w:uiPriority w:val="99"/>
    <w:unhideWhenUsed/>
    <w:rsid w:val="003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196"/>
  </w:style>
  <w:style w:type="paragraph" w:styleId="a8">
    <w:name w:val="footer"/>
    <w:basedOn w:val="a"/>
    <w:link w:val="a9"/>
    <w:uiPriority w:val="99"/>
    <w:unhideWhenUsed/>
    <w:rsid w:val="003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B0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B0C3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0C31"/>
  </w:style>
  <w:style w:type="character" w:customStyle="1" w:styleId="c0">
    <w:name w:val="c0"/>
    <w:basedOn w:val="a0"/>
    <w:rsid w:val="00DB68DC"/>
  </w:style>
  <w:style w:type="paragraph" w:styleId="a6">
    <w:name w:val="header"/>
    <w:basedOn w:val="a"/>
    <w:link w:val="a7"/>
    <w:uiPriority w:val="99"/>
    <w:unhideWhenUsed/>
    <w:rsid w:val="003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196"/>
  </w:style>
  <w:style w:type="paragraph" w:styleId="a8">
    <w:name w:val="footer"/>
    <w:basedOn w:val="a"/>
    <w:link w:val="a9"/>
    <w:uiPriority w:val="99"/>
    <w:unhideWhenUsed/>
    <w:rsid w:val="003C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elena72.ucoz.ru" TargetMode="External"/><Relationship Id="rId13" Type="http://schemas.openxmlformats.org/officeDocument/2006/relationships/hyperlink" Target="https://&#1086;&#1090;&#1082;&#1088;&#1099;&#1090;&#1099;&#1081;&#1091;&#1088;&#1086;&#1082;.&#1088;&#1092;/&#1072;&#1074;&#1090;&#1086;&#1088;&#1099;/273-096-96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edsovet.org/users/user/viewPersonalData/id/117440" TargetMode="External"/><Relationship Id="rId17" Type="http://schemas.openxmlformats.org/officeDocument/2006/relationships/hyperlink" Target="https://docs.google.com/forms/d/17UhRFGw7pncA0AXSPCW5vS15JVyqQJLy4uR4-x7ehEA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R16Z_57L5uvH67YuvM1prQ?view_as=subscribe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shkolu.ru/user/slobodyan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bodyan.elena@mail.ru" TargetMode="External"/><Relationship Id="rId10" Type="http://schemas.openxmlformats.org/officeDocument/2006/relationships/hyperlink" Target="https://multiurok.ru/slobodyan-ele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slobodyan-elena-anatolevna" TargetMode="External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Слободян</dc:creator>
  <cp:lastModifiedBy>User</cp:lastModifiedBy>
  <cp:revision>2</cp:revision>
  <dcterms:created xsi:type="dcterms:W3CDTF">2020-06-04T11:59:00Z</dcterms:created>
  <dcterms:modified xsi:type="dcterms:W3CDTF">2020-06-04T11:59:00Z</dcterms:modified>
</cp:coreProperties>
</file>